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CCED47" w:rsidR="004A5242" w:rsidRPr="004A5242" w:rsidRDefault="00A73E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4, 2030 - August 10,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569E5A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C123AA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A552B4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077AF8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0CA26B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7994743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E1A8DA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B0B6E15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2D40AF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8ABAF6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FE49D5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0BF9CFD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BC462E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1AA5D73" w:rsidR="004A5242" w:rsidRPr="004A5242" w:rsidRDefault="00A73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73E95" w:rsidRPr="004A5242" w:rsidRDefault="00A73E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73E9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