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628C05" w:rsidR="004A5242" w:rsidRPr="004A5242" w:rsidRDefault="003F35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27, 2030 - February 2,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34E5D7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88AB37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920655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7CCFEDD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C183AB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59F9FA6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0DDE8E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E3A74E2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9CF83F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F4C7C9E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C31233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2F558E1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13ECD9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8D97F3" w:rsidR="004A5242" w:rsidRPr="004A5242" w:rsidRDefault="003F35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3F3589" w:rsidRPr="004A5242" w:rsidRDefault="003F358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F358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