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032E7E" w:rsidR="004A5242" w:rsidRPr="004A5242" w:rsidRDefault="00EA0D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19, 2028 - June 25,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41045E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5F1731B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A81D2F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5000364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02A428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2B5864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D072AB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3B8968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6ED9A1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D2D9E78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03C224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A84948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5D5A8C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B1E18F8" w:rsidR="004A5242" w:rsidRPr="004A5242" w:rsidRDefault="00EA0D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0D5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A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