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CF6019" w:rsidR="004A5242" w:rsidRPr="004A5242" w:rsidRDefault="000609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19, 2028 - March 25,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D53BAA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5106AF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A8810C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F4C2A99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BF7A53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BA1480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70B1E7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33CA5A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53CE52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1F23B61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794C3F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F10BF3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BF5876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B019F84" w:rsidR="004A5242" w:rsidRPr="004A5242" w:rsidRDefault="00060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6091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091F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