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7C912D" w:rsidR="004A5242" w:rsidRPr="004A5242" w:rsidRDefault="009F56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12, 2028 - March 18,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C65D5B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3BF102D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9157A7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A7255A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346C4C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388D8BA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3D4470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030DAE9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FF0CC9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7E30DA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737224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B087959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0BE035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BB626D4" w:rsidR="004A5242" w:rsidRPr="004A5242" w:rsidRDefault="009F56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F561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F561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