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8663C8" w:rsidR="004A5242" w:rsidRPr="004A5242" w:rsidRDefault="001B35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16, 2028 - January 22,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27FD37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505A0B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C62226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757AF18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37D902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DAF11E3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F6953A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5BEBC54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1C9B26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8A9F41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BA7CEE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84CE5B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C37A52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CA0AE2" w:rsidR="004A5242" w:rsidRPr="004A5242" w:rsidRDefault="001B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B357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B3575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