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C0917A" w:rsidR="004A5242" w:rsidRPr="004A5242" w:rsidRDefault="009A7C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17, 2028 - January 23,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5B85CC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358C842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345825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7DB596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AADBB4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C296F1E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D92A75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6B1BA41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75D836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F95513E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DFC803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26F9D4B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12E8DC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C41FBD0" w:rsidR="004A5242" w:rsidRPr="004A5242" w:rsidRDefault="009A7C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A7C6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A7C61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