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82F827" w:rsidR="004A5242" w:rsidRPr="004A5242" w:rsidRDefault="00F033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11, 2027 - July 17,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EFBB3A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F117BB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1F9F6B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CDF396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6513E5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B2CAB81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06BFF3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52E8976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41FCFE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04888F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F3447E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F31F2C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0C45A7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C818A99" w:rsidR="004A5242" w:rsidRPr="004A5242" w:rsidRDefault="00F033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0336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0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