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310E7A" w:rsidR="004A5242" w:rsidRPr="004A5242" w:rsidRDefault="00FC6F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27, 2026 - January 2,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233808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787E54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096416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4C8B11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3E077E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DC70606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CFFBB5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E7AC9B2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C35C7C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53A8B6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489A5F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0EC093B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C1E28E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C71400" w:rsidR="004A5242" w:rsidRPr="004A5242" w:rsidRDefault="00FC6F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6F3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