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3A86BC" w:rsidR="004A5242" w:rsidRPr="004A5242" w:rsidRDefault="004154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6, 2026 - July 12,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063E6B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49DA550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60951D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DF0B4D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0ED02E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BA4AD4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1DE29F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1294F1B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BCB5BC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DAEAE07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DA6CDE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487A98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C5BAC1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A40F489" w:rsidR="004A5242" w:rsidRPr="004A5242" w:rsidRDefault="00415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154E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154E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