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38E5D2" w:rsidR="004A5242" w:rsidRPr="004A5242" w:rsidRDefault="00B72D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1, 2026 - February 7,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D22AAD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5F25EBE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155A891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84DABA8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58CA99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ADA1B27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2F7701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60F6A2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39F948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00D3A2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E8BA2F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CA9219F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9DCD28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3F6153" w:rsidR="004A5242" w:rsidRPr="004A5242" w:rsidRDefault="00B72D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2DB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72DBE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