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A2CF40" w:rsidR="004A5242" w:rsidRPr="004A5242" w:rsidRDefault="00264D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2025 - November 15,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C5F3E9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627AFD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E048AE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B48B27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421CAC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D7550D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B5B8F3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C5AEB2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72AC39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36A5E6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B8C47E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93D143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FDDCB1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047CD56" w:rsidR="004A5242" w:rsidRPr="004A5242" w:rsidRDefault="00264D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64D0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64D0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