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3DCA55" w:rsidR="004A5242" w:rsidRPr="004A5242" w:rsidRDefault="008D389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3, 2025 - November 9,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8A1306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D17C68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98AC7C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9F3B91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6D8337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F373AB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A4FB57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D7CD0C6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0F2308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56CB53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B0DC20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881139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9CDBFF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B4591D" w:rsidR="004A5242" w:rsidRPr="004A5242" w:rsidRDefault="008D389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389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3897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