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BA675F3" w:rsidR="004A5242" w:rsidRPr="004A5242" w:rsidRDefault="00786AC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2024 - April 28,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36D90F3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51E53D0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650C6C0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C3F04E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D3233D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5900CE6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9B1A12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96D96F1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FE50ABD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06615309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6A20C31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E63BB37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32445E8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E11F028" w:rsidR="004A5242" w:rsidRPr="004A5242" w:rsidRDefault="00786ACB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6ACB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86ACB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