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CB8772C" w:rsidR="004A5242" w:rsidRPr="004A5242" w:rsidRDefault="0021420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28, 2024 - February 3,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11DB95D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83D3D23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28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9DA7B6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422EE81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88C7B9A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28329E7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AD3FA7F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26FAF6D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0EC1C62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4459F015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0624856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CE94F19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494075E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742A0917" w:rsidR="004A5242" w:rsidRPr="004A5242" w:rsidRDefault="0021420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1420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14200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