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C4694A" w:rsidR="004A5242" w:rsidRPr="004A5242" w:rsidRDefault="008F4C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2022 - April 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D3B14D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7743D7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BAAD24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965418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E7DE9F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9D2C10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ECC774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35795D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77D7A5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4804F2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434ED5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FA3A61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CFEEAE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66699A" w:rsidR="004A5242" w:rsidRPr="004A5242" w:rsidRDefault="008F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4C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F4C1B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