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EBF139" w:rsidR="004A5242" w:rsidRPr="004A5242" w:rsidRDefault="005B5F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13, 2021 - December 19,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D62794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645A109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E6045B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0D83B0B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8C742F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0041277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229EA2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31854B8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03C74E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8E8E5AD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468A4F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DBA4A39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BE3207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A07C398" w:rsidR="004A5242" w:rsidRPr="004A5242" w:rsidRDefault="005B5F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5FC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B5FC4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