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2CAF8F" w:rsidR="004A5242" w:rsidRPr="004A5242" w:rsidRDefault="009C1C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22, 2021 - August 28,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4F791D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A14D62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5A588C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9DA5007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1D9CDD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120E610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B11E34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5DF8DCE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F7F9DC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3F9938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671E73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B6A80FE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98F460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1CC01EF" w:rsidR="004A5242" w:rsidRPr="004A5242" w:rsidRDefault="009C1C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C1CA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C1CA4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