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115213" w:rsidR="00167098" w:rsidRPr="00167098" w:rsidRDefault="00A3414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15, 2030 - September 21,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B72011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25ED0E4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E913AC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5DB5D00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F0CB9C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D6FE947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7FB32D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B96B180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7BE870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E8A2C3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AF1356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7730178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292E52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D8676D1" w:rsidR="00167098" w:rsidRPr="00167098" w:rsidRDefault="00A3414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3414C" w:rsidRPr="00167098" w:rsidRDefault="00A3414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3414C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