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1B0CFDB" w:rsidR="00167098" w:rsidRPr="00167098" w:rsidRDefault="008B37E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6, 2028 - November 12,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E78F7D6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269C1F9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BE0507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B775F1B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BABDD8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AE9D3DD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6E5D63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62B634E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69D8A7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575BDA5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D7B65D8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00207DB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0B61D9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D09B932" w:rsidR="00167098" w:rsidRPr="00167098" w:rsidRDefault="008B37E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B37E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B37E0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