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62C8D5" w:rsidR="00167098" w:rsidRPr="00167098" w:rsidRDefault="004457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19, 2028 - March 25,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885F68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8543AE7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9276CB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D4854C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52879D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11C7B5A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2F123D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F42F5D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E962250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3953BCC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75AD03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80B8C98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B81F92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88A34B2" w:rsidR="00167098" w:rsidRPr="00167098" w:rsidRDefault="004457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457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57F9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