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9E8431" w:rsidR="00167098" w:rsidRPr="00167098" w:rsidRDefault="00D2683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12, 2028 - March 18,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26C205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C6E6EC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6419B8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E8E597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49092D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A0E6BC1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427E2F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38E1749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E7C2D5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2A50E61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BEA2AE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D297D99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E4D8B3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A50404" w:rsidR="00167098" w:rsidRPr="00167098" w:rsidRDefault="00D2683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683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683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