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A8169B" w:rsidR="00167098" w:rsidRPr="00167098" w:rsidRDefault="00EC32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9, 2027 - August 15,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CC3E31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4978FF2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1DC382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7A39E1C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1B72A4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9730F4C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6BC4580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D1538F6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412630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ACB963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A19A9EE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6C90FD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A8FB3C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962BC4D" w:rsidR="00167098" w:rsidRPr="00167098" w:rsidRDefault="00EC32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C32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C32DA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