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1ECEE25" w:rsidR="00167098" w:rsidRPr="00167098" w:rsidRDefault="00D522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23, 2027 - May 29,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0F4D05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16F120F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3B8FB92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D977275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059925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59D18BD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7C1EF4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1752C7A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8712B9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CE498D5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22FD964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EC4493A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7B56B7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31A1795" w:rsidR="00167098" w:rsidRPr="00167098" w:rsidRDefault="00D522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522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5223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