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4906B4" w:rsidR="00167098" w:rsidRPr="00167098" w:rsidRDefault="00A7446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22, 2026 - June 28,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83910B8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FD20919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3C1367B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F8FCAD5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38F0161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076BE08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1AD241B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32C8BC3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DFD1FF8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CD2EBC8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C27F0D2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81FF188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1E09DB6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966B52F" w:rsidR="00167098" w:rsidRPr="00167098" w:rsidRDefault="00A744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7446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74468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