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6E9A14" w:rsidR="00167098" w:rsidRPr="00167098" w:rsidRDefault="00C904C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31, 2025 - April 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8E1664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8C32852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EEFEADE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2544EB9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748475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198028C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B67112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CEFBC04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C90BB6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49C3FBF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F2B63A9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5A22B50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E7F82FD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C7A1520" w:rsidR="00167098" w:rsidRPr="00167098" w:rsidRDefault="00C904C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904C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904C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