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FFEC02" w:rsidR="00167098" w:rsidRPr="00167098" w:rsidRDefault="004C04D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2024 - September 28,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EF58EF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64F4B23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86EB57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C626594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D45EB9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6AFDE09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00F732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7C7BE49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304B15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6D5842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259335A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363522C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81279C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D2C3A9" w:rsidR="00167098" w:rsidRPr="00167098" w:rsidRDefault="004C04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04D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04D7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