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BCB6ABA" w:rsidR="00167098" w:rsidRPr="00167098" w:rsidRDefault="002D264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13, 2024 - May 19,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8958749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59BD344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0951365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768099A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109A9F6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9EF6ACB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97BE64F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01A3A74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7A9D40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AD49BF0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A505F1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8982312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AE26DFE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EBDD970" w:rsidR="00167098" w:rsidRPr="00167098" w:rsidRDefault="002D264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D264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D2647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