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513BA6" w:rsidR="00167098" w:rsidRPr="00167098" w:rsidRDefault="00EA02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2023 - February 11,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582B92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DC6E9A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C79AE5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975071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4CEFA3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5EA033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A9E9C8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725CA4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57C9E8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735AA14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CCEF9B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FF7965B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809B07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9ACFD9" w:rsidR="00167098" w:rsidRPr="00167098" w:rsidRDefault="00EA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02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027C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