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3E28C7" w:rsidR="00167098" w:rsidRPr="00167098" w:rsidRDefault="00130E6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8, 2021 - August 14,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D66703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877EB1A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EE5383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CEC138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5DDD4C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CAD0B87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C7E1BE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6D8C6D5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933050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B438230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9950028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61A2A34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BC3CE3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5BE1224" w:rsidR="00167098" w:rsidRPr="00167098" w:rsidRDefault="00130E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0E6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0E65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