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B47278" w:rsidR="00167098" w:rsidRPr="00167098" w:rsidRDefault="00894B2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17, 2021 - May 23,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49C1A2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0BC0816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1C1BB9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EE0546E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BD6177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ACE67CB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F0E0B6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BF0638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BBDE6D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2A41DD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6C4C39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5A5D506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BD4719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EDB1A49" w:rsidR="00167098" w:rsidRPr="00167098" w:rsidRDefault="00894B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94B2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94B26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