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A30518" w:rsidR="00F22408" w:rsidRPr="00AE06B0" w:rsidRDefault="007A043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11, 2030 - August 17,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7222A26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AB4E242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415458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861FB3F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B843C1D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3C8DD21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660D4E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81FD182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3FAA6E9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56DC083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EAAAA1F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2D5F6D1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FFD941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5007A83" w:rsidR="00AE06B0" w:rsidRPr="00AE06B0" w:rsidRDefault="007A04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7A043D" w:rsidRPr="00AE06B0" w:rsidRDefault="007A043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A043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