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8FF5B6D" w:rsidR="00F22408" w:rsidRPr="00AE06B0" w:rsidRDefault="00A2726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2030 - May 25,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28F667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C10535B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15275D2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E37EE81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1C49C8C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89B066F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EC7C51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8159FFD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7347251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3356976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34C048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46CEBC5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26D336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A941F72" w:rsidR="00AE06B0" w:rsidRPr="00AE06B0" w:rsidRDefault="00A272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A2726C" w:rsidRPr="00AE06B0" w:rsidRDefault="00A2726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2726C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