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F96C5A" w:rsidR="00F22408" w:rsidRPr="00AE06B0" w:rsidRDefault="004E42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2030 - May 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65ECFE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C05B2B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023A8A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AD9442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61B8968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E2B1D8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AFFABF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7CB500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3FC198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D7BB6D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AF37BC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9DECFAE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5AD6B2F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BB0A35B" w:rsidR="00AE06B0" w:rsidRPr="00AE06B0" w:rsidRDefault="004E42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E42F7" w:rsidRPr="00AE06B0" w:rsidRDefault="004E42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E42F7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