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BB9F19" w:rsidR="00F22408" w:rsidRPr="00AE06B0" w:rsidRDefault="004B484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28, 2029 - June 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D4D246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3DBA2FC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3B30F34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BE7308C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52111D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EF03FD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312335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4EE83A6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D104B4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D6EF1FE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A533CA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E25639B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AD8868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EE93C8A" w:rsidR="00AE06B0" w:rsidRPr="00AE06B0" w:rsidRDefault="004B48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B484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B484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