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3B884C" w:rsidR="00F22408" w:rsidRPr="00AE06B0" w:rsidRDefault="00CC3B7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2029 - April 29,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D9505C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3E47AB7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0B76AC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41CA12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473089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A0FF007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1E7111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C3F2A2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A297BA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2AD42AE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37A8DD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58E81F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424A20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31D1033" w:rsidR="00AE06B0" w:rsidRPr="00AE06B0" w:rsidRDefault="00CC3B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C3B7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C3B7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