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4D25C8F" w:rsidR="00F22408" w:rsidRPr="00AE06B0" w:rsidRDefault="0029253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1, 2028 - October 7,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04DE116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3F50F75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5B8841C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4CFE8D3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0A9597C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F371845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4F39FD9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3F85D5B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EE977A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50A4EA2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A961403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6293E04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FDF8EF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F9C3B02" w:rsidR="00AE06B0" w:rsidRPr="00AE06B0" w:rsidRDefault="002925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9253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9253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