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0C5FC9" w:rsidR="00F22408" w:rsidRPr="00AE06B0" w:rsidRDefault="00750B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21, 2028 - May 27,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04CE46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674B12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F671AA1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B6F45BD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B57011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39B23E0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C9B70B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DC90ACF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7E6FBC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C6E0EC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5B0FD03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F5F252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C47DB4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390BC3" w:rsidR="00AE06B0" w:rsidRPr="00AE06B0" w:rsidRDefault="00750B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50B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50B75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