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BFB3E4" w:rsidR="00F22408" w:rsidRPr="00AE06B0" w:rsidRDefault="008366F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2027 - August 28,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12670C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1BB530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13EF00C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B1E737E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F7A12C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ECA6716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5622E8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728360B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971963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EF591DF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C9970D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99AC86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C90312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6A3B84" w:rsidR="00AE06B0" w:rsidRPr="00AE06B0" w:rsidRDefault="008366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366F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366F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