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12C443" w:rsidR="00F22408" w:rsidRPr="00AE06B0" w:rsidRDefault="00CF33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2025 - September 28,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FD33DA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7DDA335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196E7F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F280BCD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D9C362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E953CFC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D698D0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4CA9338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D65DAD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B2BDA00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E64EA50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694BDE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FA1636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830397E" w:rsidR="00AE06B0" w:rsidRPr="00AE06B0" w:rsidRDefault="00CF33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F33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F338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