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DABADAE" w:rsidR="00F22408" w:rsidRPr="00AE06B0" w:rsidRDefault="007205A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14, 2025 - September 20,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75D48F8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D4C2DBC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3A66E17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8E82DD8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27A3552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852DF0C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80AC03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88118B6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B00F2E7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779105D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BE0173B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BA25F57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90625A6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371560A" w:rsidR="00AE06B0" w:rsidRPr="00AE06B0" w:rsidRDefault="00720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205A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205A7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