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5ED1A7" w:rsidR="00F22408" w:rsidRPr="00AE06B0" w:rsidRDefault="0005480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2023 - February 26,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16AF038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AB5CE5C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B93C07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A1FE77E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D9BF7A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1218794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F317C39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C1D33EA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F06D14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4E11BE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6CD580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43B19F5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76A3A0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D786B10" w:rsidR="00AE06B0" w:rsidRPr="00AE06B0" w:rsidRDefault="000548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5480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54805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