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9E43B1" w:rsidR="00F22408" w:rsidRPr="00AE06B0" w:rsidRDefault="00D7178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21, 2022 - March 27,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D74C84C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7A57374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CB2A6C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DDA2CDC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9EF1A1F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8525FC0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C480EEF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4BCE6E4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574390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D5812AC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0515D79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E5587A0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9E6F0FD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4A6A782" w:rsidR="00AE06B0" w:rsidRPr="00AE06B0" w:rsidRDefault="00D717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7178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7178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