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F2B779" w:rsidR="00F22408" w:rsidRPr="00AE06B0" w:rsidRDefault="00CD46C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2022 - February 12,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2FC6A8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A335A9D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7A2EE8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4E91D5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8A25AA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7ED1B01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67A5D5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B786950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E22B19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0CE13C2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FEC1D8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4AF4CA9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17F413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F5526F8" w:rsidR="00AE06B0" w:rsidRPr="00AE06B0" w:rsidRDefault="00CD46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D46C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46C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