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0BE1F9E" w:rsidR="00F22408" w:rsidRPr="00AE06B0" w:rsidRDefault="00530B8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8, 2021 - March 14,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20F01B9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6467B11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15CB455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EB872D2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A8943D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E905493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A7884B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E171CF1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EBAB5ED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057B5BE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8473F6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AE6C496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66ADC1E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70D5122" w:rsidR="00AE06B0" w:rsidRPr="00AE06B0" w:rsidRDefault="00530B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30B8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30B8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