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757859C" w:rsidR="00C23C04" w:rsidRDefault="005F68B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18, 2029 - November 24,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800D04B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A96D7F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AEAD60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6909E22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EE28AF9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95669E8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1D6AC0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8476393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587CAC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7D0A38F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1F76BB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63B7628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28892BC" w:rsidR="00BD75D0" w:rsidRPr="005718BD" w:rsidRDefault="005F68B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6D4F0C0" w:rsidR="00C315FD" w:rsidRPr="005478FF" w:rsidRDefault="005F68B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F68B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F68B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