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7507B00" w:rsidR="00C23C04" w:rsidRDefault="003550B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28, 2029 - November 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BA1938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420900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FA31C1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E97EEFF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192FFDC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1AB0EDC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7BD004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91B0A2F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6D60EE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E6B538D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CF5A03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28B9C0C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76AF0A" w:rsidR="00BD75D0" w:rsidRPr="005718BD" w:rsidRDefault="003550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CD5A3F6" w:rsidR="00C315FD" w:rsidRPr="005478FF" w:rsidRDefault="003550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550B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50B4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