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D8AF3C" w:rsidR="00C23C04" w:rsidRDefault="000668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2, 2029 - September 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209ADB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35212EC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282CA7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CEC23E9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5900F1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81B8797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9F68C6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203821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2546C0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DD92A0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805629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2B989FA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0C4063" w:rsidR="00BD75D0" w:rsidRPr="005718BD" w:rsidRDefault="000668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BA4FD9" w:rsidR="00C315FD" w:rsidRPr="005478FF" w:rsidRDefault="000668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68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688D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