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F58DDDB" w:rsidR="00C23C04" w:rsidRDefault="00DB373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27, 2029 - September 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F4324F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9FD14B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70076B7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5E3EF04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BAC485B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CE7FC8A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D4CDFF7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1DD08AF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B1E65C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67C2DAB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4DDF42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8BF4585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06247A" w:rsidR="00BD75D0" w:rsidRPr="005718BD" w:rsidRDefault="00DB373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C922B5" w:rsidR="00C315FD" w:rsidRPr="005478FF" w:rsidRDefault="00DB373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B373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B373A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