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CA7243" w:rsidR="00C23C04" w:rsidRDefault="0044605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4, 2029 - March 10,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422169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BF55E6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614511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891187F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2F2014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4AAF6F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AA8A46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00D4273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F7342A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F44F65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63302A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9A0D393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CE2C1B" w:rsidR="00BD75D0" w:rsidRPr="005718BD" w:rsidRDefault="004460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C4CFF2" w:rsidR="00C315FD" w:rsidRPr="005478FF" w:rsidRDefault="004460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605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4605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